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BE" w:rsidRDefault="00873A49" w:rsidP="00D82D84">
      <w:pPr>
        <w:ind w:firstLine="426"/>
        <w:rPr>
          <w:b/>
          <w:color w:val="000000" w:themeColor="text1"/>
          <w:sz w:val="44"/>
          <w:szCs w:val="44"/>
        </w:rPr>
      </w:pPr>
      <w:r w:rsidRPr="00873A49">
        <w:rPr>
          <w:b/>
          <w:noProof/>
          <w:color w:val="000000" w:themeColor="text1"/>
          <w:sz w:val="44"/>
          <w:szCs w:val="44"/>
          <w:lang w:eastAsia="tr-TR"/>
        </w:rPr>
        <mc:AlternateContent>
          <mc:Choice Requires="wps">
            <w:drawing>
              <wp:anchor distT="0" distB="0" distL="114300" distR="114300" simplePos="0" relativeHeight="251659264" behindDoc="0" locked="0" layoutInCell="1" allowOverlap="1" wp14:anchorId="1B3614D5" wp14:editId="04C9E4BB">
                <wp:simplePos x="0" y="0"/>
                <wp:positionH relativeFrom="column">
                  <wp:posOffset>1438910</wp:posOffset>
                </wp:positionH>
                <wp:positionV relativeFrom="paragraph">
                  <wp:posOffset>8255</wp:posOffset>
                </wp:positionV>
                <wp:extent cx="5077459" cy="552450"/>
                <wp:effectExtent l="0" t="0" r="2857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59" cy="552450"/>
                        </a:xfrm>
                        <a:prstGeom prst="rect">
                          <a:avLst/>
                        </a:prstGeom>
                        <a:solidFill>
                          <a:srgbClr val="FFFFFF"/>
                        </a:solidFill>
                        <a:ln w="9525">
                          <a:solidFill>
                            <a:srgbClr val="000000"/>
                          </a:solidFill>
                          <a:miter lim="800000"/>
                          <a:headEnd/>
                          <a:tailEnd/>
                        </a:ln>
                      </wps:spPr>
                      <wps:txbx>
                        <w:txbxContent>
                          <w:p w:rsidR="00A34EA4" w:rsidRPr="00A34EA4" w:rsidRDefault="00B455EC" w:rsidP="00136E4A">
                            <w:pPr>
                              <w:jc w:val="center"/>
                              <w:rPr>
                                <w:rFonts w:ascii="Arial" w:hAnsi="Arial" w:cs="Arial"/>
                                <w:sz w:val="28"/>
                              </w:rPr>
                            </w:pPr>
                            <w:r>
                              <w:rPr>
                                <w:rFonts w:ascii="Arial" w:hAnsi="Arial" w:cs="Arial"/>
                                <w:b/>
                                <w:sz w:val="36"/>
                                <w:szCs w:val="20"/>
                              </w:rPr>
                              <w:t>KİRA YETKİ SÖZLEŞMESİ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13.3pt;margin-top:.65pt;width:399.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">
                <v:textbox>
                  <w:txbxContent>
                    <w:p w:rsidR="00A34EA4" w:rsidRPr="00A34EA4" w:rsidRDefault="00B455EC" w:rsidP="00136E4A">
                      <w:pPr>
                        <w:jc w:val="center"/>
                        <w:rPr>
                          <w:rFonts w:ascii="Arial" w:hAnsi="Arial" w:cs="Arial"/>
                          <w:sz w:val="28"/>
                        </w:rPr>
                      </w:pPr>
                      <w:r>
                        <w:rPr>
                          <w:rFonts w:ascii="Arial" w:hAnsi="Arial" w:cs="Arial"/>
                          <w:b/>
                          <w:sz w:val="36"/>
                          <w:szCs w:val="20"/>
                        </w:rPr>
                        <w:t>KİRA YETKİ SÖZLEŞMESİ</w:t>
                      </w:r>
                    </w:p>
                  </w:txbxContent>
                </v:textbox>
              </v:shape>
            </w:pict>
          </mc:Fallback>
        </mc:AlternateContent>
      </w:r>
      <w:bookmarkStart w:id="0" w:name="_GoBack"/>
      <w:r w:rsidR="00136E4A">
        <w:rPr>
          <w:b/>
          <w:noProof/>
          <w:color w:val="000000" w:themeColor="text1"/>
          <w:sz w:val="44"/>
          <w:szCs w:val="44"/>
          <w:lang w:eastAsia="tr-TR"/>
        </w:rPr>
        <w:drawing>
          <wp:inline distT="0" distB="0" distL="0" distR="0">
            <wp:extent cx="828675" cy="890564"/>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511" cy="891462"/>
                    </a:xfrm>
                    <a:prstGeom prst="rect">
                      <a:avLst/>
                    </a:prstGeom>
                  </pic:spPr>
                </pic:pic>
              </a:graphicData>
            </a:graphic>
          </wp:inline>
        </w:drawing>
      </w:r>
      <w:bookmarkEnd w:id="0"/>
    </w:p>
    <w:p w:rsidR="00B455EC" w:rsidRPr="00B455EC" w:rsidRDefault="00B455EC" w:rsidP="00B455EC">
      <w:pPr>
        <w:ind w:left="426" w:hanging="426"/>
        <w:rPr>
          <w:rFonts w:ascii="Arial" w:hAnsi="Arial" w:cs="Arial"/>
          <w:b/>
          <w:color w:val="000000" w:themeColor="text1"/>
          <w:sz w:val="20"/>
          <w:szCs w:val="44"/>
          <w:u w:val="single"/>
        </w:rPr>
      </w:pPr>
      <w:r w:rsidRPr="00B455EC">
        <w:rPr>
          <w:rFonts w:ascii="Arial" w:hAnsi="Arial" w:cs="Arial"/>
          <w:b/>
          <w:color w:val="000000" w:themeColor="text1"/>
          <w:sz w:val="20"/>
          <w:szCs w:val="44"/>
          <w:u w:val="single"/>
        </w:rPr>
        <w:t xml:space="preserve">Emlak Danışmanlığı </w:t>
      </w:r>
    </w:p>
    <w:p w:rsidR="00B455EC" w:rsidRPr="00B455EC" w:rsidRDefault="00B455EC" w:rsidP="00B455EC">
      <w:pPr>
        <w:ind w:left="426"/>
        <w:rPr>
          <w:rFonts w:ascii="Arial" w:hAnsi="Arial" w:cs="Arial"/>
          <w:color w:val="000000" w:themeColor="text1"/>
          <w:sz w:val="18"/>
          <w:szCs w:val="44"/>
        </w:rPr>
      </w:pPr>
      <w:r w:rsidRPr="00B455EC">
        <w:rPr>
          <w:rFonts w:ascii="Arial" w:hAnsi="Arial" w:cs="Arial"/>
          <w:color w:val="000000" w:themeColor="text1"/>
          <w:sz w:val="18"/>
          <w:szCs w:val="44"/>
        </w:rPr>
        <w:t xml:space="preserve">Adı, Soyadı-Unvanı  </w:t>
      </w:r>
      <w:proofErr w:type="gramStart"/>
      <w:r w:rsidRPr="00B455EC">
        <w:rPr>
          <w:rFonts w:ascii="Arial" w:hAnsi="Arial" w:cs="Arial"/>
          <w:color w:val="000000" w:themeColor="text1"/>
          <w:sz w:val="18"/>
          <w:szCs w:val="44"/>
        </w:rPr>
        <w:t>:.............................................................................................................................</w:t>
      </w:r>
      <w:r>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w:t>
      </w:r>
    </w:p>
    <w:p w:rsidR="00B455EC" w:rsidRPr="00B455EC" w:rsidRDefault="00B455EC" w:rsidP="00B455EC">
      <w:pPr>
        <w:ind w:left="426" w:hanging="426"/>
        <w:rPr>
          <w:rFonts w:ascii="Arial" w:hAnsi="Arial" w:cs="Arial"/>
          <w:color w:val="000000" w:themeColor="text1"/>
          <w:sz w:val="18"/>
          <w:szCs w:val="44"/>
        </w:rPr>
      </w:pPr>
      <w:r w:rsidRPr="00B455EC">
        <w:rPr>
          <w:rFonts w:ascii="Arial" w:hAnsi="Arial" w:cs="Arial"/>
          <w:b/>
          <w:color w:val="000000" w:themeColor="text1"/>
          <w:sz w:val="20"/>
          <w:szCs w:val="44"/>
          <w:u w:val="single"/>
        </w:rPr>
        <w:t>Kiraya Veren / Yetkilisi</w:t>
      </w:r>
    </w:p>
    <w:p w:rsidR="00B455EC" w:rsidRPr="00B455EC" w:rsidRDefault="00B455EC" w:rsidP="00B455EC">
      <w:pPr>
        <w:ind w:firstLine="426"/>
        <w:rPr>
          <w:rFonts w:ascii="Arial" w:hAnsi="Arial" w:cs="Arial"/>
          <w:color w:val="000000" w:themeColor="text1"/>
          <w:sz w:val="18"/>
          <w:szCs w:val="44"/>
        </w:rPr>
      </w:pPr>
      <w:r w:rsidRPr="00B455EC">
        <w:rPr>
          <w:rFonts w:ascii="Arial" w:hAnsi="Arial" w:cs="Arial"/>
          <w:color w:val="000000" w:themeColor="text1"/>
          <w:sz w:val="18"/>
          <w:szCs w:val="44"/>
        </w:rPr>
        <w:t xml:space="preserve"> Adı Soyadı-</w:t>
      </w:r>
      <w:proofErr w:type="spellStart"/>
      <w:r w:rsidRPr="00B455EC">
        <w:rPr>
          <w:rFonts w:ascii="Arial" w:hAnsi="Arial" w:cs="Arial"/>
          <w:color w:val="000000" w:themeColor="text1"/>
          <w:sz w:val="18"/>
          <w:szCs w:val="44"/>
        </w:rPr>
        <w:t>Ünvanı</w:t>
      </w:r>
      <w:proofErr w:type="spellEnd"/>
      <w:r w:rsidRPr="00B455EC">
        <w:rPr>
          <w:rFonts w:ascii="Arial" w:hAnsi="Arial" w:cs="Arial"/>
          <w:color w:val="000000" w:themeColor="text1"/>
          <w:sz w:val="18"/>
          <w:szCs w:val="44"/>
        </w:rPr>
        <w:t xml:space="preserve">  : </w:t>
      </w:r>
      <w:proofErr w:type="gramStart"/>
      <w:r w:rsidRPr="00B455EC">
        <w:rPr>
          <w:rFonts w:ascii="Arial" w:hAnsi="Arial" w:cs="Arial"/>
          <w:color w:val="000000" w:themeColor="text1"/>
          <w:sz w:val="18"/>
          <w:szCs w:val="44"/>
        </w:rPr>
        <w:t>.........................................................................................................................</w:t>
      </w:r>
      <w:r>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w:t>
      </w:r>
    </w:p>
    <w:p w:rsidR="00B455EC" w:rsidRPr="00B455EC" w:rsidRDefault="00B455EC" w:rsidP="00B455EC">
      <w:pPr>
        <w:ind w:firstLine="426"/>
        <w:rPr>
          <w:rFonts w:ascii="Arial" w:hAnsi="Arial" w:cs="Arial"/>
          <w:color w:val="000000" w:themeColor="text1"/>
          <w:sz w:val="18"/>
          <w:szCs w:val="44"/>
        </w:rPr>
      </w:pPr>
      <w:r w:rsidRPr="00B455EC">
        <w:rPr>
          <w:rFonts w:ascii="Arial" w:hAnsi="Arial" w:cs="Arial"/>
          <w:color w:val="000000" w:themeColor="text1"/>
          <w:sz w:val="18"/>
          <w:szCs w:val="44"/>
        </w:rPr>
        <w:t xml:space="preserve">Adresi    : </w:t>
      </w:r>
      <w:proofErr w:type="gramStart"/>
      <w:r w:rsidRPr="00B455EC">
        <w:rPr>
          <w:rFonts w:ascii="Arial" w:hAnsi="Arial" w:cs="Arial"/>
          <w:color w:val="000000" w:themeColor="text1"/>
          <w:sz w:val="18"/>
          <w:szCs w:val="44"/>
        </w:rPr>
        <w:t>...........................................................................................................................</w:t>
      </w:r>
      <w:r>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w:t>
      </w:r>
    </w:p>
    <w:p w:rsidR="00B455EC" w:rsidRPr="00B455EC" w:rsidRDefault="00B455EC" w:rsidP="00B455EC">
      <w:pPr>
        <w:ind w:firstLine="426"/>
        <w:rPr>
          <w:rFonts w:ascii="Arial" w:hAnsi="Arial" w:cs="Arial"/>
          <w:color w:val="000000" w:themeColor="text1"/>
          <w:sz w:val="18"/>
          <w:szCs w:val="44"/>
        </w:rPr>
      </w:pPr>
      <w:r w:rsidRPr="00B455EC">
        <w:rPr>
          <w:rFonts w:ascii="Arial" w:hAnsi="Arial" w:cs="Arial"/>
          <w:color w:val="000000" w:themeColor="text1"/>
          <w:sz w:val="18"/>
          <w:szCs w:val="44"/>
        </w:rPr>
        <w:t xml:space="preserve">Telefonu   : </w:t>
      </w:r>
      <w:proofErr w:type="gramStart"/>
      <w:r w:rsidRPr="00B455EC">
        <w:rPr>
          <w:rFonts w:ascii="Arial" w:hAnsi="Arial" w:cs="Arial"/>
          <w:color w:val="000000" w:themeColor="text1"/>
          <w:sz w:val="18"/>
          <w:szCs w:val="44"/>
        </w:rPr>
        <w:t>.............................................................................................................................</w:t>
      </w:r>
      <w:r>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w:t>
      </w:r>
    </w:p>
    <w:p w:rsidR="00B455EC" w:rsidRPr="00B455EC" w:rsidRDefault="00B455EC" w:rsidP="00B455EC">
      <w:pPr>
        <w:ind w:left="426"/>
        <w:rPr>
          <w:rFonts w:ascii="Arial" w:hAnsi="Arial" w:cs="Arial"/>
          <w:color w:val="000000" w:themeColor="text1"/>
          <w:sz w:val="18"/>
          <w:szCs w:val="44"/>
        </w:rPr>
      </w:pPr>
      <w:r w:rsidRPr="00B455EC">
        <w:rPr>
          <w:rFonts w:ascii="Arial" w:hAnsi="Arial" w:cs="Arial"/>
          <w:b/>
          <w:color w:val="000000" w:themeColor="text1"/>
          <w:sz w:val="18"/>
          <w:szCs w:val="44"/>
          <w:u w:val="single"/>
        </w:rPr>
        <w:t xml:space="preserve">SÖZLEŞMENİN </w:t>
      </w:r>
      <w:proofErr w:type="gramStart"/>
      <w:r w:rsidRPr="00B455EC">
        <w:rPr>
          <w:rFonts w:ascii="Arial" w:hAnsi="Arial" w:cs="Arial"/>
          <w:b/>
          <w:color w:val="000000" w:themeColor="text1"/>
          <w:sz w:val="18"/>
          <w:szCs w:val="44"/>
          <w:u w:val="single"/>
        </w:rPr>
        <w:t>KONUSU :</w:t>
      </w:r>
      <w:r w:rsidRPr="00B455EC">
        <w:rPr>
          <w:rFonts w:ascii="Arial" w:hAnsi="Arial" w:cs="Arial"/>
          <w:color w:val="000000" w:themeColor="text1"/>
          <w:sz w:val="18"/>
          <w:szCs w:val="44"/>
        </w:rPr>
        <w:t xml:space="preserve"> Aşağıda</w:t>
      </w:r>
      <w:proofErr w:type="gramEnd"/>
      <w:r w:rsidRPr="00B455EC">
        <w:rPr>
          <w:rFonts w:ascii="Arial" w:hAnsi="Arial" w:cs="Arial"/>
          <w:color w:val="000000" w:themeColor="text1"/>
          <w:sz w:val="18"/>
          <w:szCs w:val="44"/>
        </w:rPr>
        <w:t xml:space="preserve"> bilgileri bulunan taşınmazın, işbu sözleşmenin dördüncü maddesinde yazılı şartlar dahilinde kiraya verilmesi ve kira sözleşmesinin hazırlanması imkanının sağlanması hususunda  Emlakçıya gerekli yetkinin verilmesi ve bu konuda tarafların hak ve yükümlülüklerini kapsamaktadır. </w:t>
      </w:r>
    </w:p>
    <w:p w:rsidR="00B455EC" w:rsidRPr="00B455EC" w:rsidRDefault="00B455EC" w:rsidP="00B455EC">
      <w:pPr>
        <w:ind w:left="426"/>
        <w:rPr>
          <w:rFonts w:ascii="Arial" w:hAnsi="Arial" w:cs="Arial"/>
          <w:color w:val="000000" w:themeColor="text1"/>
          <w:sz w:val="18"/>
          <w:szCs w:val="44"/>
        </w:rPr>
      </w:pPr>
      <w:r w:rsidRPr="00B455EC">
        <w:rPr>
          <w:rFonts w:ascii="Arial" w:hAnsi="Arial" w:cs="Arial"/>
          <w:color w:val="000000" w:themeColor="text1"/>
          <w:sz w:val="18"/>
          <w:szCs w:val="44"/>
        </w:rPr>
        <w:t xml:space="preserve">Taşınmazın Adresi   : </w:t>
      </w:r>
      <w:proofErr w:type="gramStart"/>
      <w:r w:rsidRPr="00B455EC">
        <w:rPr>
          <w:rFonts w:ascii="Arial" w:hAnsi="Arial" w:cs="Arial"/>
          <w:color w:val="000000" w:themeColor="text1"/>
          <w:sz w:val="18"/>
          <w:szCs w:val="44"/>
        </w:rPr>
        <w:t>..........................................................................................................................</w:t>
      </w:r>
      <w:r>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w:t>
      </w:r>
    </w:p>
    <w:p w:rsidR="00B455EC" w:rsidRPr="00B455EC" w:rsidRDefault="00B455EC" w:rsidP="00B455EC">
      <w:pPr>
        <w:ind w:left="426"/>
        <w:rPr>
          <w:rFonts w:ascii="Arial" w:hAnsi="Arial" w:cs="Arial"/>
          <w:color w:val="000000" w:themeColor="text1"/>
          <w:sz w:val="18"/>
          <w:szCs w:val="44"/>
        </w:rPr>
      </w:pPr>
      <w:r w:rsidRPr="00B455EC">
        <w:rPr>
          <w:rFonts w:ascii="Arial" w:hAnsi="Arial" w:cs="Arial"/>
          <w:color w:val="000000" w:themeColor="text1"/>
          <w:sz w:val="18"/>
          <w:szCs w:val="44"/>
        </w:rPr>
        <w:t xml:space="preserve">Peşinat    : </w:t>
      </w:r>
      <w:proofErr w:type="gramStart"/>
      <w:r w:rsidRPr="00B455EC">
        <w:rPr>
          <w:rFonts w:ascii="Arial" w:hAnsi="Arial" w:cs="Arial"/>
          <w:color w:val="000000" w:themeColor="text1"/>
          <w:sz w:val="18"/>
          <w:szCs w:val="44"/>
        </w:rPr>
        <w:t>………………………………………………………………………………………………………………</w:t>
      </w:r>
      <w:r>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w:t>
      </w:r>
    </w:p>
    <w:p w:rsidR="00B455EC" w:rsidRPr="00B455EC" w:rsidRDefault="00B455EC" w:rsidP="00B455EC">
      <w:pPr>
        <w:ind w:left="426"/>
        <w:rPr>
          <w:rFonts w:ascii="Arial" w:hAnsi="Arial" w:cs="Arial"/>
          <w:color w:val="000000" w:themeColor="text1"/>
          <w:sz w:val="18"/>
          <w:szCs w:val="44"/>
        </w:rPr>
      </w:pPr>
      <w:r w:rsidRPr="00B455EC">
        <w:rPr>
          <w:rFonts w:ascii="Arial" w:hAnsi="Arial" w:cs="Arial"/>
          <w:color w:val="000000" w:themeColor="text1"/>
          <w:sz w:val="18"/>
          <w:szCs w:val="44"/>
        </w:rPr>
        <w:t xml:space="preserve">Yıllık artış oranı   : </w:t>
      </w:r>
      <w:proofErr w:type="gramStart"/>
      <w:r w:rsidRPr="00B455EC">
        <w:rPr>
          <w:rFonts w:ascii="Arial" w:hAnsi="Arial" w:cs="Arial"/>
          <w:color w:val="000000" w:themeColor="text1"/>
          <w:sz w:val="18"/>
          <w:szCs w:val="44"/>
        </w:rPr>
        <w:t>………………………………………………………………………………………………………………</w:t>
      </w:r>
      <w:r>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w:t>
      </w:r>
    </w:p>
    <w:p w:rsidR="00B455EC" w:rsidRPr="00B455EC" w:rsidRDefault="00B455EC" w:rsidP="00B455EC">
      <w:pPr>
        <w:ind w:left="426"/>
        <w:rPr>
          <w:rFonts w:ascii="Arial" w:hAnsi="Arial" w:cs="Arial"/>
          <w:color w:val="000000" w:themeColor="text1"/>
          <w:sz w:val="18"/>
          <w:szCs w:val="44"/>
        </w:rPr>
      </w:pPr>
      <w:r w:rsidRPr="00B455EC">
        <w:rPr>
          <w:rFonts w:ascii="Arial" w:hAnsi="Arial" w:cs="Arial"/>
          <w:b/>
          <w:color w:val="000000" w:themeColor="text1"/>
          <w:sz w:val="18"/>
          <w:szCs w:val="44"/>
          <w:u w:val="single"/>
        </w:rPr>
        <w:t>SÖZLEŞMENİN SÜRESİ :</w:t>
      </w:r>
      <w:r w:rsidRPr="00B455EC">
        <w:rPr>
          <w:rFonts w:ascii="Arial" w:hAnsi="Arial" w:cs="Arial"/>
          <w:b/>
          <w:color w:val="000000" w:themeColor="text1"/>
          <w:sz w:val="18"/>
          <w:szCs w:val="44"/>
        </w:rPr>
        <w:t xml:space="preserve"> </w:t>
      </w:r>
      <w:r w:rsidRPr="00B455EC">
        <w:rPr>
          <w:rFonts w:ascii="Arial" w:hAnsi="Arial" w:cs="Arial"/>
          <w:color w:val="000000" w:themeColor="text1"/>
          <w:sz w:val="18"/>
          <w:szCs w:val="44"/>
        </w:rPr>
        <w:t xml:space="preserve">Sözleşme </w:t>
      </w:r>
      <w:proofErr w:type="gramStart"/>
      <w:r w:rsidRPr="00B455EC">
        <w:rPr>
          <w:rFonts w:ascii="Arial" w:hAnsi="Arial" w:cs="Arial"/>
          <w:color w:val="000000" w:themeColor="text1"/>
          <w:sz w:val="18"/>
          <w:szCs w:val="44"/>
        </w:rPr>
        <w:t>……..…</w:t>
      </w:r>
      <w:r w:rsidR="00BC066F">
        <w:rPr>
          <w:rFonts w:ascii="Arial" w:hAnsi="Arial" w:cs="Arial"/>
          <w:color w:val="000000" w:themeColor="text1"/>
          <w:sz w:val="18"/>
          <w:szCs w:val="44"/>
        </w:rPr>
        <w:t>…………</w:t>
      </w:r>
      <w:r w:rsidRPr="00B455EC">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tarihinde başlayıp, </w:t>
      </w:r>
      <w:proofErr w:type="gramStart"/>
      <w:r w:rsidR="00BC066F">
        <w:rPr>
          <w:rFonts w:ascii="Arial" w:hAnsi="Arial" w:cs="Arial"/>
          <w:color w:val="000000" w:themeColor="text1"/>
          <w:sz w:val="18"/>
          <w:szCs w:val="44"/>
        </w:rPr>
        <w:t>………</w:t>
      </w:r>
      <w:r w:rsidRPr="00B455EC">
        <w:rPr>
          <w:rFonts w:ascii="Arial" w:hAnsi="Arial" w:cs="Arial"/>
          <w:color w:val="000000" w:themeColor="text1"/>
          <w:sz w:val="18"/>
          <w:szCs w:val="44"/>
        </w:rPr>
        <w:t>……….….</w:t>
      </w:r>
      <w:proofErr w:type="gramEnd"/>
      <w:r w:rsidRPr="00B455EC">
        <w:rPr>
          <w:rFonts w:ascii="Arial" w:hAnsi="Arial" w:cs="Arial"/>
          <w:color w:val="000000" w:themeColor="text1"/>
          <w:sz w:val="18"/>
          <w:szCs w:val="44"/>
        </w:rPr>
        <w:t xml:space="preserve"> tarihinde bitmek üzere süresi ………’</w:t>
      </w:r>
      <w:proofErr w:type="spellStart"/>
      <w:proofErr w:type="gramStart"/>
      <w:r w:rsidRPr="00B455EC">
        <w:rPr>
          <w:rFonts w:ascii="Arial" w:hAnsi="Arial" w:cs="Arial"/>
          <w:color w:val="000000" w:themeColor="text1"/>
          <w:sz w:val="18"/>
          <w:szCs w:val="44"/>
        </w:rPr>
        <w:t>dır</w:t>
      </w:r>
      <w:proofErr w:type="spellEnd"/>
      <w:proofErr w:type="gramEnd"/>
      <w:r w:rsidRPr="00B455EC">
        <w:rPr>
          <w:rFonts w:ascii="Arial" w:hAnsi="Arial" w:cs="Arial"/>
          <w:color w:val="000000" w:themeColor="text1"/>
          <w:sz w:val="18"/>
          <w:szCs w:val="44"/>
        </w:rPr>
        <w:t xml:space="preserve">.  Sözleşme süresi içinde taraflar, sözleşmeyi - mücbir sebepler dışında tek taraflı olarak feshedemezler. Kiraya veren, sözleşmeyi süre dolmadan tek yanlı olarak feshederse, Emlakçıya, sözleşmede yazılı kira bedeli üzerinden bir aylık kira bedeli oranında bir meblağı ödemeyi kabul ve taahhüt eder. Sözleşme bitim tarihinden 15 gün önce taraflardan herhangi birinin yazılı fesih bildirimi karşı tarafa ulaşmadıkça aynı şart ve koşullarda aynı süre ile kendiliğinden uzar. </w:t>
      </w:r>
    </w:p>
    <w:p w:rsidR="00CE5351" w:rsidRDefault="00B455EC" w:rsidP="00CE5351">
      <w:pPr>
        <w:ind w:firstLine="284"/>
        <w:rPr>
          <w:rFonts w:ascii="Arial" w:hAnsi="Arial" w:cs="Arial"/>
          <w:color w:val="000000" w:themeColor="text1"/>
          <w:sz w:val="18"/>
          <w:szCs w:val="44"/>
        </w:rPr>
      </w:pPr>
      <w:r w:rsidRPr="00B455EC">
        <w:rPr>
          <w:rFonts w:ascii="Arial" w:hAnsi="Arial" w:cs="Arial"/>
          <w:b/>
          <w:color w:val="000000" w:themeColor="text1"/>
          <w:sz w:val="18"/>
          <w:szCs w:val="44"/>
          <w:u w:val="single"/>
        </w:rPr>
        <w:t xml:space="preserve">SÖZLEŞMENİN </w:t>
      </w:r>
      <w:proofErr w:type="gramStart"/>
      <w:r w:rsidRPr="00B455EC">
        <w:rPr>
          <w:rFonts w:ascii="Arial" w:hAnsi="Arial" w:cs="Arial"/>
          <w:b/>
          <w:color w:val="000000" w:themeColor="text1"/>
          <w:sz w:val="18"/>
          <w:szCs w:val="44"/>
          <w:u w:val="single"/>
        </w:rPr>
        <w:t>ŞARTLARI :</w:t>
      </w:r>
      <w:proofErr w:type="gramEnd"/>
      <w:r w:rsidRPr="00B455EC">
        <w:rPr>
          <w:rFonts w:ascii="Arial" w:hAnsi="Arial" w:cs="Arial"/>
          <w:color w:val="000000" w:themeColor="text1"/>
          <w:sz w:val="18"/>
          <w:szCs w:val="44"/>
        </w:rPr>
        <w:t xml:space="preserve"> </w:t>
      </w:r>
    </w:p>
    <w:p w:rsidR="00CE5351" w:rsidRPr="00C22888" w:rsidRDefault="00B455EC" w:rsidP="00CE5351">
      <w:pPr>
        <w:ind w:left="284" w:firstLine="142"/>
        <w:rPr>
          <w:rFonts w:ascii="Arial" w:hAnsi="Arial" w:cs="Arial"/>
          <w:color w:val="000000" w:themeColor="text1"/>
          <w:sz w:val="18"/>
          <w:szCs w:val="44"/>
        </w:rPr>
      </w:pPr>
      <w:r w:rsidRPr="00C22888">
        <w:rPr>
          <w:rFonts w:ascii="Arial" w:hAnsi="Arial" w:cs="Arial"/>
          <w:color w:val="000000" w:themeColor="text1"/>
          <w:sz w:val="18"/>
          <w:szCs w:val="44"/>
        </w:rPr>
        <w:t>Emlakçı yukarıda açık adresi belirtilen taşınmaza, aşağıdaki kira şartları ile kiracı bulmak ve kiraya veren ile karşı karşıya gelmelerini sağlamakla yükümlenir. Emlakçı, bu hizmeti bizzat yürüteceği gibi bir başka Emlakçı ile de ortak hareket edebilir. Emlakçının işbu sözleşmeden doğan komisyon alacağı ………</w:t>
      </w:r>
      <w:r w:rsidR="00CE5351" w:rsidRPr="00C22888">
        <w:rPr>
          <w:rFonts w:ascii="Arial" w:hAnsi="Arial" w:cs="Arial"/>
          <w:color w:val="000000" w:themeColor="text1"/>
          <w:sz w:val="18"/>
          <w:szCs w:val="44"/>
        </w:rPr>
        <w:t>……</w:t>
      </w:r>
      <w:r w:rsidR="00963141">
        <w:rPr>
          <w:rFonts w:ascii="Arial" w:hAnsi="Arial" w:cs="Arial"/>
          <w:color w:val="000000" w:themeColor="text1"/>
          <w:sz w:val="18"/>
          <w:szCs w:val="44"/>
        </w:rPr>
        <w:t>………</w:t>
      </w:r>
      <w:r w:rsidRPr="00C22888">
        <w:rPr>
          <w:rFonts w:ascii="Arial" w:hAnsi="Arial" w:cs="Arial"/>
          <w:color w:val="000000" w:themeColor="text1"/>
          <w:sz w:val="18"/>
          <w:szCs w:val="44"/>
        </w:rPr>
        <w:t>’</w:t>
      </w:r>
      <w:proofErr w:type="spellStart"/>
      <w:proofErr w:type="gramStart"/>
      <w:r w:rsidRPr="00C22888">
        <w:rPr>
          <w:rFonts w:ascii="Arial" w:hAnsi="Arial" w:cs="Arial"/>
          <w:color w:val="000000" w:themeColor="text1"/>
          <w:sz w:val="18"/>
          <w:szCs w:val="44"/>
        </w:rPr>
        <w:t>dır</w:t>
      </w:r>
      <w:proofErr w:type="spellEnd"/>
      <w:proofErr w:type="gramEnd"/>
      <w:r w:rsidRPr="00C22888">
        <w:rPr>
          <w:rFonts w:ascii="Arial" w:hAnsi="Arial" w:cs="Arial"/>
          <w:color w:val="000000" w:themeColor="text1"/>
          <w:sz w:val="18"/>
          <w:szCs w:val="44"/>
        </w:rPr>
        <w:t xml:space="preserve">. </w:t>
      </w:r>
    </w:p>
    <w:p w:rsidR="00CE5351" w:rsidRPr="00C22888" w:rsidRDefault="00B455EC" w:rsidP="00CE5351">
      <w:pPr>
        <w:ind w:left="284" w:firstLine="142"/>
        <w:rPr>
          <w:rFonts w:ascii="Arial" w:hAnsi="Arial" w:cs="Arial"/>
          <w:color w:val="000000" w:themeColor="text1"/>
          <w:sz w:val="18"/>
          <w:szCs w:val="44"/>
        </w:rPr>
      </w:pPr>
      <w:r w:rsidRPr="00C22888">
        <w:rPr>
          <w:rFonts w:ascii="Arial" w:hAnsi="Arial" w:cs="Arial"/>
          <w:color w:val="000000" w:themeColor="text1"/>
          <w:sz w:val="18"/>
          <w:szCs w:val="44"/>
        </w:rPr>
        <w:t xml:space="preserve">Emlakçı gayrimenkul ile ilgili olarak kira işlemi amacıyla masrafı kendine ait olmak üzere basın ve sair medyaya ilan vermek suretiyle tanıtım faaliyetlerinde bulunma hakkına sahiptir. Kiraya veren, bununla ilgili herhangi bir ödeme yapmayacaktır. Kiraya veren, Emlakçıya işbu sözleşmeden doğan hak ve yükümlülüklerini yerine getirebilmesi için gayrimenkule daima giriş </w:t>
      </w:r>
      <w:proofErr w:type="gramStart"/>
      <w:r w:rsidRPr="00C22888">
        <w:rPr>
          <w:rFonts w:ascii="Arial" w:hAnsi="Arial" w:cs="Arial"/>
          <w:color w:val="000000" w:themeColor="text1"/>
          <w:sz w:val="18"/>
          <w:szCs w:val="44"/>
        </w:rPr>
        <w:t>imkanı</w:t>
      </w:r>
      <w:proofErr w:type="gramEnd"/>
      <w:r w:rsidRPr="00C22888">
        <w:rPr>
          <w:rFonts w:ascii="Arial" w:hAnsi="Arial" w:cs="Arial"/>
          <w:color w:val="000000" w:themeColor="text1"/>
          <w:sz w:val="18"/>
          <w:szCs w:val="44"/>
        </w:rPr>
        <w:t xml:space="preserve"> tanımayı kabul ve taahhüt eder. </w:t>
      </w:r>
    </w:p>
    <w:p w:rsidR="00CE5351" w:rsidRPr="00C22888" w:rsidRDefault="00B455EC" w:rsidP="00CE5351">
      <w:pPr>
        <w:ind w:left="207" w:firstLine="219"/>
        <w:rPr>
          <w:rFonts w:ascii="Arial" w:hAnsi="Arial" w:cs="Arial"/>
          <w:color w:val="000000" w:themeColor="text1"/>
          <w:sz w:val="18"/>
          <w:szCs w:val="44"/>
        </w:rPr>
      </w:pPr>
      <w:r w:rsidRPr="00C22888">
        <w:rPr>
          <w:rFonts w:ascii="Arial" w:hAnsi="Arial" w:cs="Arial"/>
          <w:color w:val="000000" w:themeColor="text1"/>
          <w:sz w:val="18"/>
          <w:szCs w:val="44"/>
        </w:rPr>
        <w:t>Kiraya veren, işbu sözleşme süresince taşınmazın kiraya verilmesi amacıyla pazarlanması için başka hiçbir kişi veya kuruluşa yetki veremeyeceği gibi bizzat kendisi de kiraya veremez. Aksi halde kiraya veren, sözleşmede belirtilen azami kira bedelinin üzerinden bir aylık kira bedeli oranındaki bir meblağı, Emlakçıya ödemeyi kabul ve taahhüt eder.</w:t>
      </w:r>
    </w:p>
    <w:p w:rsidR="00CE5351" w:rsidRPr="00C22888" w:rsidRDefault="00B455EC" w:rsidP="00CE5351">
      <w:pPr>
        <w:ind w:left="207" w:firstLine="219"/>
        <w:rPr>
          <w:rFonts w:ascii="Arial" w:hAnsi="Arial" w:cs="Arial"/>
          <w:color w:val="000000" w:themeColor="text1"/>
          <w:sz w:val="18"/>
          <w:szCs w:val="44"/>
        </w:rPr>
      </w:pPr>
      <w:r w:rsidRPr="00C22888">
        <w:rPr>
          <w:rFonts w:ascii="Arial" w:hAnsi="Arial" w:cs="Arial"/>
          <w:color w:val="000000" w:themeColor="text1"/>
          <w:sz w:val="18"/>
          <w:szCs w:val="44"/>
        </w:rPr>
        <w:t xml:space="preserve">Kiraya veren, gayrimenkul ile ilgili olarak işlemin gerçekleştirilmesi için şekli işlemlere başlandıktan sonra işlemden vazgeçmesi halinde </w:t>
      </w:r>
      <w:proofErr w:type="gramStart"/>
      <w:r w:rsidRPr="00C22888">
        <w:rPr>
          <w:rFonts w:ascii="Arial" w:hAnsi="Arial" w:cs="Arial"/>
          <w:color w:val="000000" w:themeColor="text1"/>
          <w:sz w:val="18"/>
          <w:szCs w:val="44"/>
        </w:rPr>
        <w:t xml:space="preserve">emlakçının  </w:t>
      </w:r>
      <w:r w:rsidR="00CE5351" w:rsidRPr="00C22888">
        <w:rPr>
          <w:rFonts w:ascii="Arial" w:hAnsi="Arial" w:cs="Arial"/>
          <w:color w:val="000000" w:themeColor="text1"/>
          <w:sz w:val="18"/>
          <w:szCs w:val="44"/>
        </w:rPr>
        <w:t>emlak</w:t>
      </w:r>
      <w:proofErr w:type="gramEnd"/>
      <w:r w:rsidR="00CE5351" w:rsidRPr="00C22888">
        <w:rPr>
          <w:rFonts w:ascii="Arial" w:hAnsi="Arial" w:cs="Arial"/>
          <w:color w:val="000000" w:themeColor="text1"/>
          <w:sz w:val="18"/>
          <w:szCs w:val="44"/>
        </w:rPr>
        <w:t xml:space="preserve"> hizmet bedeli </w:t>
      </w:r>
      <w:r w:rsidRPr="00C22888">
        <w:rPr>
          <w:rFonts w:ascii="Arial" w:hAnsi="Arial" w:cs="Arial"/>
          <w:color w:val="000000" w:themeColor="text1"/>
          <w:sz w:val="18"/>
          <w:szCs w:val="44"/>
        </w:rPr>
        <w:t xml:space="preserve">alacağının doğacağını kabul ve ödemeyi taahhüt eder.  </w:t>
      </w:r>
    </w:p>
    <w:p w:rsidR="00B455EC" w:rsidRPr="00C22888" w:rsidRDefault="00B455EC" w:rsidP="00CE5351">
      <w:pPr>
        <w:ind w:left="207" w:firstLine="219"/>
        <w:rPr>
          <w:rFonts w:ascii="Arial" w:hAnsi="Arial" w:cs="Arial"/>
          <w:color w:val="000000" w:themeColor="text1"/>
          <w:sz w:val="18"/>
          <w:szCs w:val="44"/>
        </w:rPr>
      </w:pPr>
      <w:r w:rsidRPr="00C22888">
        <w:rPr>
          <w:rFonts w:ascii="Arial" w:hAnsi="Arial" w:cs="Arial"/>
          <w:color w:val="000000" w:themeColor="text1"/>
          <w:sz w:val="18"/>
          <w:szCs w:val="44"/>
        </w:rPr>
        <w:t xml:space="preserve">İşbu sözleşmenin yürürlükte bulunduğu süre </w:t>
      </w:r>
      <w:r w:rsidR="00CE5351" w:rsidRPr="00C22888">
        <w:rPr>
          <w:rFonts w:ascii="Arial" w:hAnsi="Arial" w:cs="Arial"/>
          <w:color w:val="000000" w:themeColor="text1"/>
          <w:sz w:val="18"/>
          <w:szCs w:val="44"/>
        </w:rPr>
        <w:t>içerisinde</w:t>
      </w:r>
      <w:r w:rsidRPr="00C22888">
        <w:rPr>
          <w:rFonts w:ascii="Arial" w:hAnsi="Arial" w:cs="Arial"/>
          <w:color w:val="000000" w:themeColor="text1"/>
          <w:sz w:val="18"/>
          <w:szCs w:val="44"/>
        </w:rPr>
        <w:t xml:space="preserve"> sözleşme konusu taşınmaza emlakçı tarafından yukarıda yazılı şartlar uyarınca kiracı bulunmasına rağmen kiraya veren herhangi bir nedenden ötürü kiralamayı engeller ise, koşulları değişirse 3. kişilere kiralarsa işbu sözleşmedeki azami kira değeri üzerinden bir aylık kira bedelini emlakçıya ödemeyi kabul ve taahhüt eder. Kiralayan, bu sözleşme hükümleri gereğince emlakçı lehine ödemesi gereken komisyon ücretini ödemede temerrüde düşerse, temerrüt tarihinden itibar</w:t>
      </w:r>
      <w:r w:rsidR="00CE5351" w:rsidRPr="00C22888">
        <w:rPr>
          <w:rFonts w:ascii="Arial" w:hAnsi="Arial" w:cs="Arial"/>
          <w:color w:val="000000" w:themeColor="text1"/>
          <w:sz w:val="18"/>
          <w:szCs w:val="44"/>
        </w:rPr>
        <w:t>en komisyon ücreti üzerinden %</w:t>
      </w:r>
      <w:proofErr w:type="gramStart"/>
      <w:r w:rsidR="00CE5351" w:rsidRPr="00C22888">
        <w:rPr>
          <w:rFonts w:ascii="Arial" w:hAnsi="Arial" w:cs="Arial"/>
          <w:color w:val="000000" w:themeColor="text1"/>
          <w:sz w:val="18"/>
          <w:szCs w:val="44"/>
        </w:rPr>
        <w:t>5</w:t>
      </w:r>
      <w:r w:rsidRPr="00C22888">
        <w:rPr>
          <w:rFonts w:ascii="Arial" w:hAnsi="Arial" w:cs="Arial"/>
          <w:color w:val="000000" w:themeColor="text1"/>
          <w:sz w:val="18"/>
          <w:szCs w:val="44"/>
        </w:rPr>
        <w:t xml:space="preserve">  aylık</w:t>
      </w:r>
      <w:proofErr w:type="gramEnd"/>
      <w:r w:rsidRPr="00C22888">
        <w:rPr>
          <w:rFonts w:ascii="Arial" w:hAnsi="Arial" w:cs="Arial"/>
          <w:color w:val="000000" w:themeColor="text1"/>
          <w:sz w:val="18"/>
          <w:szCs w:val="44"/>
        </w:rPr>
        <w:t xml:space="preserve"> temerrüt faizi ödemeyi kabul ve taahhüt eder. </w:t>
      </w:r>
    </w:p>
    <w:p w:rsidR="00B455EC" w:rsidRPr="00C22888" w:rsidRDefault="00B455EC" w:rsidP="00CE5351">
      <w:pPr>
        <w:ind w:left="207"/>
        <w:rPr>
          <w:rFonts w:ascii="Arial" w:hAnsi="Arial" w:cs="Arial"/>
          <w:color w:val="000000" w:themeColor="text1"/>
          <w:sz w:val="18"/>
          <w:szCs w:val="44"/>
        </w:rPr>
      </w:pPr>
      <w:r w:rsidRPr="00C22888">
        <w:rPr>
          <w:rFonts w:ascii="Arial" w:hAnsi="Arial" w:cs="Arial"/>
          <w:color w:val="000000" w:themeColor="text1"/>
          <w:sz w:val="18"/>
          <w:szCs w:val="44"/>
        </w:rPr>
        <w:t xml:space="preserve">İşbu sözleşmeden doğacak uyuşmazlıkların çözümünde </w:t>
      </w:r>
      <w:r w:rsidR="00CE5351" w:rsidRPr="00C22888">
        <w:rPr>
          <w:rFonts w:ascii="Arial" w:hAnsi="Arial" w:cs="Arial"/>
          <w:color w:val="000000" w:themeColor="text1"/>
          <w:sz w:val="18"/>
          <w:szCs w:val="44"/>
        </w:rPr>
        <w:t>Tokat</w:t>
      </w:r>
      <w:r w:rsidRPr="00C22888">
        <w:rPr>
          <w:rFonts w:ascii="Arial" w:hAnsi="Arial" w:cs="Arial"/>
          <w:color w:val="000000" w:themeColor="text1"/>
          <w:sz w:val="18"/>
          <w:szCs w:val="44"/>
        </w:rPr>
        <w:t xml:space="preserve"> Mahkeme ve İcra Daireleri yetkilidir. </w:t>
      </w:r>
      <w:proofErr w:type="gramStart"/>
      <w:r w:rsidR="00B2598F">
        <w:rPr>
          <w:rFonts w:ascii="Arial" w:hAnsi="Arial" w:cs="Arial"/>
          <w:color w:val="000000" w:themeColor="text1"/>
          <w:sz w:val="18"/>
          <w:szCs w:val="44"/>
        </w:rPr>
        <w:t>……</w:t>
      </w:r>
      <w:r w:rsidRPr="00C22888">
        <w:rPr>
          <w:rFonts w:ascii="Arial" w:hAnsi="Arial" w:cs="Arial"/>
          <w:color w:val="000000" w:themeColor="text1"/>
          <w:sz w:val="18"/>
          <w:szCs w:val="44"/>
        </w:rPr>
        <w:t>.....</w:t>
      </w:r>
      <w:proofErr w:type="gramEnd"/>
      <w:r w:rsidRPr="00C22888">
        <w:rPr>
          <w:rFonts w:ascii="Arial" w:hAnsi="Arial" w:cs="Arial"/>
          <w:color w:val="000000" w:themeColor="text1"/>
          <w:sz w:val="18"/>
          <w:szCs w:val="44"/>
        </w:rPr>
        <w:t>/...</w:t>
      </w:r>
      <w:r w:rsidR="00B2598F">
        <w:rPr>
          <w:rFonts w:ascii="Arial" w:hAnsi="Arial" w:cs="Arial"/>
          <w:color w:val="000000" w:themeColor="text1"/>
          <w:sz w:val="18"/>
          <w:szCs w:val="44"/>
        </w:rPr>
        <w:t>.......</w:t>
      </w:r>
      <w:r w:rsidRPr="00C22888">
        <w:rPr>
          <w:rFonts w:ascii="Arial" w:hAnsi="Arial" w:cs="Arial"/>
          <w:color w:val="000000" w:themeColor="text1"/>
          <w:sz w:val="18"/>
          <w:szCs w:val="44"/>
        </w:rPr>
        <w:t>.../</w:t>
      </w:r>
      <w:r w:rsidR="00B2598F">
        <w:rPr>
          <w:rFonts w:ascii="Arial" w:hAnsi="Arial" w:cs="Arial"/>
          <w:color w:val="000000" w:themeColor="text1"/>
          <w:sz w:val="18"/>
          <w:szCs w:val="44"/>
        </w:rPr>
        <w:t>…….</w:t>
      </w:r>
      <w:r w:rsidRPr="00C22888">
        <w:rPr>
          <w:rFonts w:ascii="Arial" w:hAnsi="Arial" w:cs="Arial"/>
          <w:color w:val="000000" w:themeColor="text1"/>
          <w:sz w:val="18"/>
          <w:szCs w:val="44"/>
        </w:rPr>
        <w:t xml:space="preserve">...... </w:t>
      </w:r>
    </w:p>
    <w:p w:rsidR="00C22888" w:rsidRDefault="00C22888" w:rsidP="00CE5351">
      <w:pPr>
        <w:ind w:firstLine="708"/>
        <w:rPr>
          <w:rFonts w:ascii="Arial" w:hAnsi="Arial" w:cs="Arial"/>
          <w:color w:val="000000" w:themeColor="text1"/>
          <w:sz w:val="18"/>
          <w:szCs w:val="44"/>
        </w:rPr>
      </w:pPr>
    </w:p>
    <w:p w:rsidR="00D82D84" w:rsidRPr="00B455EC" w:rsidRDefault="00B455EC" w:rsidP="00CE5351">
      <w:pPr>
        <w:ind w:firstLine="708"/>
        <w:rPr>
          <w:rFonts w:ascii="Arial" w:hAnsi="Arial" w:cs="Arial"/>
          <w:color w:val="000000" w:themeColor="text1"/>
          <w:sz w:val="18"/>
          <w:szCs w:val="44"/>
        </w:rPr>
      </w:pPr>
      <w:r w:rsidRPr="00B455EC">
        <w:rPr>
          <w:rFonts w:ascii="Arial" w:hAnsi="Arial" w:cs="Arial"/>
          <w:color w:val="000000" w:themeColor="text1"/>
          <w:sz w:val="18"/>
          <w:szCs w:val="44"/>
        </w:rPr>
        <w:t>FİRMA KAŞE İMZA</w:t>
      </w:r>
      <w:r w:rsidRPr="00B455EC">
        <w:rPr>
          <w:rFonts w:ascii="Arial" w:hAnsi="Arial" w:cs="Arial"/>
          <w:color w:val="000000" w:themeColor="text1"/>
          <w:sz w:val="18"/>
          <w:szCs w:val="44"/>
        </w:rPr>
        <w:tab/>
      </w:r>
      <w:r w:rsidRPr="00B455EC">
        <w:rPr>
          <w:rFonts w:ascii="Arial" w:hAnsi="Arial" w:cs="Arial"/>
          <w:color w:val="000000" w:themeColor="text1"/>
          <w:sz w:val="18"/>
          <w:szCs w:val="44"/>
        </w:rPr>
        <w:tab/>
      </w:r>
      <w:r w:rsidRPr="00B455EC">
        <w:rPr>
          <w:rFonts w:ascii="Arial" w:hAnsi="Arial" w:cs="Arial"/>
          <w:color w:val="000000" w:themeColor="text1"/>
          <w:sz w:val="18"/>
          <w:szCs w:val="44"/>
        </w:rPr>
        <w:tab/>
      </w:r>
      <w:r w:rsidRPr="00B455EC">
        <w:rPr>
          <w:rFonts w:ascii="Arial" w:hAnsi="Arial" w:cs="Arial"/>
          <w:color w:val="000000" w:themeColor="text1"/>
          <w:sz w:val="18"/>
          <w:szCs w:val="44"/>
        </w:rPr>
        <w:tab/>
        <w:t xml:space="preserve"> </w:t>
      </w:r>
      <w:r w:rsidRPr="00B455EC">
        <w:rPr>
          <w:rFonts w:ascii="Arial" w:hAnsi="Arial" w:cs="Arial"/>
          <w:color w:val="000000" w:themeColor="text1"/>
          <w:sz w:val="18"/>
          <w:szCs w:val="44"/>
        </w:rPr>
        <w:tab/>
      </w:r>
      <w:r w:rsidRPr="00B455EC">
        <w:rPr>
          <w:rFonts w:ascii="Arial" w:hAnsi="Arial" w:cs="Arial"/>
          <w:color w:val="000000" w:themeColor="text1"/>
          <w:sz w:val="18"/>
          <w:szCs w:val="44"/>
        </w:rPr>
        <w:tab/>
      </w:r>
      <w:r w:rsidRPr="00B455EC">
        <w:rPr>
          <w:rFonts w:ascii="Arial" w:hAnsi="Arial" w:cs="Arial"/>
          <w:color w:val="000000" w:themeColor="text1"/>
          <w:sz w:val="18"/>
          <w:szCs w:val="44"/>
        </w:rPr>
        <w:tab/>
      </w:r>
      <w:r w:rsidRPr="00B455EC">
        <w:rPr>
          <w:rFonts w:ascii="Arial" w:hAnsi="Arial" w:cs="Arial"/>
          <w:color w:val="000000" w:themeColor="text1"/>
          <w:sz w:val="18"/>
          <w:szCs w:val="44"/>
        </w:rPr>
        <w:tab/>
      </w:r>
      <w:r w:rsidRPr="00B455EC">
        <w:rPr>
          <w:rFonts w:ascii="Arial" w:hAnsi="Arial" w:cs="Arial"/>
          <w:color w:val="000000" w:themeColor="text1"/>
          <w:sz w:val="18"/>
          <w:szCs w:val="44"/>
        </w:rPr>
        <w:tab/>
        <w:t>MAL SAHİBİ VEYA YETKİLİ</w:t>
      </w:r>
    </w:p>
    <w:sectPr w:rsidR="00D82D84" w:rsidRPr="00B455EC" w:rsidSect="00CE5351">
      <w:headerReference w:type="even" r:id="rId10"/>
      <w:headerReference w:type="default" r:id="rId11"/>
      <w:footerReference w:type="even" r:id="rId12"/>
      <w:footerReference w:type="default" r:id="rId13"/>
      <w:headerReference w:type="first" r:id="rId14"/>
      <w:footerReference w:type="first" r:id="rId15"/>
      <w:pgSz w:w="11906" w:h="16838"/>
      <w:pgMar w:top="426" w:right="566"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84" w:rsidRDefault="00C71E84" w:rsidP="00035C4B">
      <w:pPr>
        <w:spacing w:after="0" w:line="240" w:lineRule="auto"/>
      </w:pPr>
      <w:r>
        <w:separator/>
      </w:r>
    </w:p>
  </w:endnote>
  <w:endnote w:type="continuationSeparator" w:id="0">
    <w:p w:rsidR="00C71E84" w:rsidRDefault="00C71E84" w:rsidP="0003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B" w:rsidRDefault="00035C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B" w:rsidRDefault="00035C4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B" w:rsidRDefault="00035C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84" w:rsidRDefault="00C71E84" w:rsidP="00035C4B">
      <w:pPr>
        <w:spacing w:after="0" w:line="240" w:lineRule="auto"/>
      </w:pPr>
      <w:r>
        <w:separator/>
      </w:r>
    </w:p>
  </w:footnote>
  <w:footnote w:type="continuationSeparator" w:id="0">
    <w:p w:rsidR="00C71E84" w:rsidRDefault="00C71E84" w:rsidP="00035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B" w:rsidRDefault="00136E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03516" o:spid="_x0000_s2053" type="#_x0000_t75" style="position:absolute;margin-left:0;margin-top:0;width:552.65pt;height:593.95pt;z-index:-251657216;mso-position-horizontal:center;mso-position-horizontal-relative:margin;mso-position-vertical:center;mso-position-vertical-relative:margin" o:allowincell="f">
          <v:imagedata r:id="rId1" o:title="Başlıksız-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B" w:rsidRDefault="00136E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03517" o:spid="_x0000_s2054" type="#_x0000_t75" style="position:absolute;margin-left:0;margin-top:0;width:552.65pt;height:593.95pt;z-index:-251656192;mso-position-horizontal:center;mso-position-horizontal-relative:margin;mso-position-vertical:center;mso-position-vertical-relative:margin" o:allowincell="f">
          <v:imagedata r:id="rId1" o:title="Başlıksız-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B" w:rsidRDefault="00136E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03515" o:spid="_x0000_s2052" type="#_x0000_t75" style="position:absolute;margin-left:0;margin-top:0;width:552.65pt;height:593.95pt;z-index:-251658240;mso-position-horizontal:center;mso-position-horizontal-relative:margin;mso-position-vertical:center;mso-position-vertical-relative:margin" o:allowincell="f">
          <v:imagedata r:id="rId1" o:title="Başlıksız-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C94"/>
    <w:multiLevelType w:val="hybridMultilevel"/>
    <w:tmpl w:val="989E4AE2"/>
    <w:lvl w:ilvl="0" w:tplc="2AB4C180">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FF785B"/>
    <w:multiLevelType w:val="hybridMultilevel"/>
    <w:tmpl w:val="E59E93D8"/>
    <w:lvl w:ilvl="0" w:tplc="3A28894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2FAC035F"/>
    <w:multiLevelType w:val="hybridMultilevel"/>
    <w:tmpl w:val="083A03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930277"/>
    <w:multiLevelType w:val="hybridMultilevel"/>
    <w:tmpl w:val="1318002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4E4B5633"/>
    <w:multiLevelType w:val="hybridMultilevel"/>
    <w:tmpl w:val="F1BC6C96"/>
    <w:lvl w:ilvl="0" w:tplc="041F000F">
      <w:start w:val="1"/>
      <w:numFmt w:val="decimal"/>
      <w:lvlText w:val="%1."/>
      <w:lvlJc w:val="left"/>
      <w:pPr>
        <w:ind w:left="644" w:hanging="360"/>
      </w:pPr>
    </w:lvl>
    <w:lvl w:ilvl="1" w:tplc="041F0019">
      <w:start w:val="1"/>
      <w:numFmt w:val="lowerLetter"/>
      <w:lvlText w:val="%2."/>
      <w:lvlJc w:val="left"/>
      <w:pPr>
        <w:ind w:left="1135"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53F81DB6"/>
    <w:multiLevelType w:val="hybridMultilevel"/>
    <w:tmpl w:val="F286BD44"/>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6E22593E"/>
    <w:multiLevelType w:val="hybridMultilevel"/>
    <w:tmpl w:val="F5EE6D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EEB0767"/>
    <w:multiLevelType w:val="hybridMultilevel"/>
    <w:tmpl w:val="64FCB4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FB7B9E"/>
    <w:multiLevelType w:val="hybridMultilevel"/>
    <w:tmpl w:val="00FC2616"/>
    <w:lvl w:ilvl="0" w:tplc="2AB4C18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79F624ED"/>
    <w:multiLevelType w:val="hybridMultilevel"/>
    <w:tmpl w:val="C0D415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4"/>
  </w:num>
  <w:num w:numId="6">
    <w:abstractNumId w:val="9"/>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E6"/>
    <w:rsid w:val="00035C4B"/>
    <w:rsid w:val="000C3C6A"/>
    <w:rsid w:val="000F21F0"/>
    <w:rsid w:val="00105BBD"/>
    <w:rsid w:val="00127EAC"/>
    <w:rsid w:val="00136E4A"/>
    <w:rsid w:val="00397579"/>
    <w:rsid w:val="003E7DBE"/>
    <w:rsid w:val="003F45FC"/>
    <w:rsid w:val="00401BAC"/>
    <w:rsid w:val="004C4BBB"/>
    <w:rsid w:val="00587F8B"/>
    <w:rsid w:val="005E010E"/>
    <w:rsid w:val="00680F16"/>
    <w:rsid w:val="00873A49"/>
    <w:rsid w:val="008B444D"/>
    <w:rsid w:val="00963141"/>
    <w:rsid w:val="00A34EA4"/>
    <w:rsid w:val="00A51471"/>
    <w:rsid w:val="00B2598F"/>
    <w:rsid w:val="00B35197"/>
    <w:rsid w:val="00B455EC"/>
    <w:rsid w:val="00BC066F"/>
    <w:rsid w:val="00BE1F28"/>
    <w:rsid w:val="00C22888"/>
    <w:rsid w:val="00C42D26"/>
    <w:rsid w:val="00C71E84"/>
    <w:rsid w:val="00CB6F13"/>
    <w:rsid w:val="00CE5351"/>
    <w:rsid w:val="00D82D84"/>
    <w:rsid w:val="00DC3802"/>
    <w:rsid w:val="00E04CE6"/>
    <w:rsid w:val="00E76863"/>
    <w:rsid w:val="00F65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3A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3A49"/>
    <w:rPr>
      <w:rFonts w:ascii="Tahoma" w:hAnsi="Tahoma" w:cs="Tahoma"/>
      <w:sz w:val="16"/>
      <w:szCs w:val="16"/>
    </w:rPr>
  </w:style>
  <w:style w:type="paragraph" w:styleId="ListeParagraf">
    <w:name w:val="List Paragraph"/>
    <w:basedOn w:val="Normal"/>
    <w:uiPriority w:val="34"/>
    <w:qFormat/>
    <w:rsid w:val="000F21F0"/>
    <w:pPr>
      <w:ind w:left="720"/>
      <w:contextualSpacing/>
    </w:pPr>
  </w:style>
  <w:style w:type="paragraph" w:styleId="stbilgi">
    <w:name w:val="header"/>
    <w:basedOn w:val="Normal"/>
    <w:link w:val="stbilgiChar"/>
    <w:uiPriority w:val="99"/>
    <w:unhideWhenUsed/>
    <w:rsid w:val="00035C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C4B"/>
  </w:style>
  <w:style w:type="paragraph" w:styleId="Altbilgi">
    <w:name w:val="footer"/>
    <w:basedOn w:val="Normal"/>
    <w:link w:val="AltbilgiChar"/>
    <w:uiPriority w:val="99"/>
    <w:unhideWhenUsed/>
    <w:rsid w:val="00035C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3A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3A49"/>
    <w:rPr>
      <w:rFonts w:ascii="Tahoma" w:hAnsi="Tahoma" w:cs="Tahoma"/>
      <w:sz w:val="16"/>
      <w:szCs w:val="16"/>
    </w:rPr>
  </w:style>
  <w:style w:type="paragraph" w:styleId="ListeParagraf">
    <w:name w:val="List Paragraph"/>
    <w:basedOn w:val="Normal"/>
    <w:uiPriority w:val="34"/>
    <w:qFormat/>
    <w:rsid w:val="000F21F0"/>
    <w:pPr>
      <w:ind w:left="720"/>
      <w:contextualSpacing/>
    </w:pPr>
  </w:style>
  <w:style w:type="paragraph" w:styleId="stbilgi">
    <w:name w:val="header"/>
    <w:basedOn w:val="Normal"/>
    <w:link w:val="stbilgiChar"/>
    <w:uiPriority w:val="99"/>
    <w:unhideWhenUsed/>
    <w:rsid w:val="00035C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C4B"/>
  </w:style>
  <w:style w:type="paragraph" w:styleId="Altbilgi">
    <w:name w:val="footer"/>
    <w:basedOn w:val="Normal"/>
    <w:link w:val="AltbilgiChar"/>
    <w:uiPriority w:val="99"/>
    <w:unhideWhenUsed/>
    <w:rsid w:val="00035C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0E7F-F85A-4526-829F-92598987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beyazz emlak</dc:creator>
  <cp:lastModifiedBy>beyazz danışmanlik</cp:lastModifiedBy>
  <cp:revision>2</cp:revision>
  <cp:lastPrinted>2017-03-13T09:35:00Z</cp:lastPrinted>
  <dcterms:created xsi:type="dcterms:W3CDTF">2020-10-07T14:09:00Z</dcterms:created>
  <dcterms:modified xsi:type="dcterms:W3CDTF">2020-10-07T14:09:00Z</dcterms:modified>
</cp:coreProperties>
</file>